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6E54" w14:textId="77777777" w:rsidR="0093368A" w:rsidRPr="00205D06" w:rsidRDefault="0093368A" w:rsidP="0093368A">
      <w:pPr>
        <w:tabs>
          <w:tab w:val="left" w:pos="567"/>
        </w:tabs>
        <w:suppressAutoHyphens/>
        <w:spacing w:after="120"/>
        <w:ind w:right="-2"/>
        <w:contextualSpacing/>
        <w:jc w:val="center"/>
        <w:rPr>
          <w:rFonts w:ascii="Verdana" w:hAnsi="Verdana"/>
          <w:b/>
          <w:bCs/>
          <w:sz w:val="20"/>
          <w:szCs w:val="20"/>
          <w:lang w:eastAsia="ar-SA"/>
        </w:rPr>
      </w:pPr>
      <w:r w:rsidRPr="00205D06">
        <w:rPr>
          <w:rFonts w:ascii="Verdana" w:hAnsi="Verdana"/>
          <w:b/>
          <w:bCs/>
          <w:sz w:val="20"/>
          <w:szCs w:val="20"/>
          <w:lang w:eastAsia="ar-SA"/>
        </w:rPr>
        <w:t>WARUNKI UDZIAŁU W POSTĘPOWANIU</w:t>
      </w:r>
    </w:p>
    <w:p w14:paraId="3EEB5CC4" w14:textId="77777777" w:rsidR="0093368A" w:rsidRPr="00205D06" w:rsidRDefault="0093368A" w:rsidP="0093368A">
      <w:pPr>
        <w:tabs>
          <w:tab w:val="left" w:pos="567"/>
        </w:tabs>
        <w:suppressAutoHyphens/>
        <w:spacing w:after="120"/>
        <w:ind w:right="-2"/>
        <w:contextualSpacing/>
        <w:jc w:val="center"/>
        <w:rPr>
          <w:rFonts w:ascii="Verdana" w:hAnsi="Verdana"/>
          <w:b/>
          <w:bCs/>
          <w:sz w:val="20"/>
          <w:szCs w:val="20"/>
          <w:lang w:eastAsia="ar-SA"/>
        </w:rPr>
      </w:pPr>
    </w:p>
    <w:p w14:paraId="5E31246D" w14:textId="77777777" w:rsidR="0093368A" w:rsidRPr="0093368A" w:rsidRDefault="0093368A" w:rsidP="0093368A">
      <w:pPr>
        <w:pStyle w:val="Default"/>
        <w:jc w:val="center"/>
        <w:rPr>
          <w:b/>
          <w:bCs/>
          <w:sz w:val="20"/>
          <w:szCs w:val="20"/>
        </w:rPr>
      </w:pPr>
      <w:r w:rsidRPr="0093368A">
        <w:rPr>
          <w:b/>
          <w:bCs/>
          <w:sz w:val="20"/>
          <w:szCs w:val="20"/>
        </w:rPr>
        <w:t xml:space="preserve">Przegląd ekologiczny dla odcinka autostrady A1 ok. km 314+400 – 314+500, przebiegającego w rejonie terenów zabudowy mieszkaniowej jednorodzinnej, znajdujących się w bezpośrednim sąsiedztwie autostrady A1, w tym nieruchomości zlokalizowanej przy ul. </w:t>
      </w:r>
      <w:proofErr w:type="spellStart"/>
      <w:r w:rsidRPr="0093368A">
        <w:rPr>
          <w:b/>
          <w:bCs/>
          <w:sz w:val="20"/>
          <w:szCs w:val="20"/>
        </w:rPr>
        <w:t>Feliksińskiej</w:t>
      </w:r>
      <w:proofErr w:type="spellEnd"/>
      <w:r w:rsidRPr="0093368A">
        <w:rPr>
          <w:b/>
          <w:bCs/>
          <w:sz w:val="20"/>
          <w:szCs w:val="20"/>
        </w:rPr>
        <w:t xml:space="preserve"> 58F w Łodzi (działka o nr </w:t>
      </w:r>
      <w:proofErr w:type="spellStart"/>
      <w:r w:rsidRPr="0093368A">
        <w:rPr>
          <w:b/>
          <w:bCs/>
          <w:sz w:val="20"/>
          <w:szCs w:val="20"/>
        </w:rPr>
        <w:t>ewid</w:t>
      </w:r>
      <w:proofErr w:type="spellEnd"/>
      <w:r w:rsidRPr="0093368A">
        <w:rPr>
          <w:b/>
          <w:bCs/>
          <w:sz w:val="20"/>
          <w:szCs w:val="20"/>
        </w:rPr>
        <w:t>. 292/19, obręb geodezyjny W-38) w zakresie oddziaływania na klimat akustyczny.</w:t>
      </w:r>
    </w:p>
    <w:p w14:paraId="1E4F51FA" w14:textId="77777777" w:rsidR="0093368A" w:rsidRPr="00120457" w:rsidRDefault="0093368A" w:rsidP="0093368A">
      <w:pPr>
        <w:pStyle w:val="Default"/>
        <w:jc w:val="both"/>
        <w:rPr>
          <w:b/>
          <w:bCs/>
          <w:sz w:val="20"/>
          <w:szCs w:val="20"/>
        </w:rPr>
      </w:pPr>
    </w:p>
    <w:p w14:paraId="08E92752" w14:textId="77777777" w:rsidR="0093368A" w:rsidRDefault="0093368A" w:rsidP="0093368A">
      <w:pPr>
        <w:rPr>
          <w:rFonts w:ascii="Verdana" w:hAnsi="Verdana"/>
          <w:b/>
          <w:sz w:val="20"/>
          <w:szCs w:val="20"/>
        </w:rPr>
      </w:pPr>
    </w:p>
    <w:p w14:paraId="7396396C" w14:textId="77777777" w:rsidR="0093368A" w:rsidRDefault="0093368A" w:rsidP="0093368A">
      <w:pPr>
        <w:rPr>
          <w:rFonts w:ascii="Verdana" w:hAnsi="Verdana"/>
          <w:b/>
          <w:sz w:val="20"/>
          <w:szCs w:val="20"/>
        </w:rPr>
      </w:pPr>
    </w:p>
    <w:p w14:paraId="6525CCC2" w14:textId="77777777" w:rsidR="0093368A" w:rsidRPr="00205D06" w:rsidRDefault="0093368A" w:rsidP="0093368A">
      <w:pPr>
        <w:rPr>
          <w:rFonts w:ascii="Verdana" w:hAnsi="Verdana"/>
          <w:b/>
          <w:sz w:val="20"/>
          <w:szCs w:val="20"/>
        </w:rPr>
      </w:pPr>
      <w:r w:rsidRPr="00205D06">
        <w:rPr>
          <w:rFonts w:ascii="Verdana" w:hAnsi="Verdana"/>
          <w:b/>
          <w:sz w:val="20"/>
          <w:szCs w:val="20"/>
        </w:rPr>
        <w:t xml:space="preserve">Warunki udziału w postępowaniu </w:t>
      </w:r>
    </w:p>
    <w:p w14:paraId="762D174C" w14:textId="77777777" w:rsidR="0093368A" w:rsidRPr="00205D06" w:rsidRDefault="0093368A" w:rsidP="0093368A">
      <w:pPr>
        <w:tabs>
          <w:tab w:val="left" w:pos="567"/>
        </w:tabs>
        <w:suppressAutoHyphens/>
        <w:spacing w:after="120"/>
        <w:ind w:right="-2"/>
        <w:contextualSpacing/>
        <w:jc w:val="both"/>
        <w:rPr>
          <w:rFonts w:ascii="Verdana" w:hAnsi="Verdana"/>
          <w:b/>
          <w:bCs/>
          <w:sz w:val="20"/>
          <w:szCs w:val="20"/>
          <w:lang w:eastAsia="ar-SA"/>
        </w:rPr>
      </w:pPr>
    </w:p>
    <w:p w14:paraId="3AE3C33C" w14:textId="77777777" w:rsidR="0093368A" w:rsidRPr="00205D06" w:rsidRDefault="0093368A" w:rsidP="0093368A">
      <w:pPr>
        <w:suppressAutoHyphens/>
        <w:spacing w:after="120"/>
        <w:jc w:val="both"/>
        <w:rPr>
          <w:rFonts w:ascii="Verdana" w:hAnsi="Verdana"/>
          <w:b/>
          <w:sz w:val="20"/>
          <w:szCs w:val="20"/>
          <w:lang w:eastAsia="ar-SA"/>
        </w:rPr>
      </w:pPr>
      <w:r w:rsidRPr="00205D06">
        <w:rPr>
          <w:rFonts w:ascii="Verdana" w:hAnsi="Verdana"/>
          <w:i/>
          <w:sz w:val="20"/>
          <w:szCs w:val="20"/>
          <w:lang w:eastAsia="ar-SA"/>
        </w:rPr>
        <w:t xml:space="preserve">- </w:t>
      </w:r>
      <w:r w:rsidRPr="00205D06">
        <w:rPr>
          <w:rFonts w:ascii="Verdana" w:hAnsi="Verdana" w:cs="Verdana"/>
          <w:b/>
          <w:sz w:val="20"/>
          <w:szCs w:val="20"/>
          <w:lang w:eastAsia="ar-SA"/>
        </w:rPr>
        <w:t>sytuacja ekonomiczna lub finansowa:</w:t>
      </w:r>
    </w:p>
    <w:p w14:paraId="4EC59BC1" w14:textId="77777777" w:rsidR="0093368A" w:rsidRPr="00205D06" w:rsidRDefault="0093368A" w:rsidP="0093368A">
      <w:pPr>
        <w:spacing w:after="120"/>
        <w:jc w:val="both"/>
        <w:rPr>
          <w:rFonts w:ascii="Verdana" w:hAnsi="Verdana"/>
          <w:sz w:val="20"/>
          <w:szCs w:val="20"/>
          <w:lang w:eastAsia="ar-SA"/>
        </w:rPr>
      </w:pPr>
      <w:r w:rsidRPr="00205D06">
        <w:rPr>
          <w:rFonts w:ascii="Verdana" w:hAnsi="Verdana"/>
          <w:sz w:val="20"/>
          <w:szCs w:val="20"/>
          <w:lang w:eastAsia="ar-SA"/>
        </w:rPr>
        <w:t>Zamawiający odstępuje od warunku w tym zakresie.</w:t>
      </w:r>
    </w:p>
    <w:p w14:paraId="0DF5157B" w14:textId="77777777" w:rsidR="0093368A" w:rsidRPr="00205D06" w:rsidRDefault="0093368A" w:rsidP="0093368A">
      <w:pPr>
        <w:spacing w:after="120"/>
        <w:jc w:val="both"/>
        <w:rPr>
          <w:rFonts w:ascii="Verdana" w:hAnsi="Verdana"/>
          <w:sz w:val="20"/>
          <w:szCs w:val="20"/>
          <w:lang w:eastAsia="ar-SA"/>
        </w:rPr>
      </w:pPr>
    </w:p>
    <w:p w14:paraId="0E45C569" w14:textId="77777777" w:rsidR="0093368A" w:rsidRPr="00205D06" w:rsidRDefault="0093368A" w:rsidP="0093368A">
      <w:pPr>
        <w:suppressAutoHyphens/>
        <w:spacing w:after="120"/>
        <w:jc w:val="both"/>
        <w:rPr>
          <w:rFonts w:ascii="Verdana" w:hAnsi="Verdana"/>
          <w:b/>
          <w:sz w:val="20"/>
          <w:szCs w:val="20"/>
          <w:lang w:eastAsia="ar-SA"/>
        </w:rPr>
      </w:pPr>
      <w:r w:rsidRPr="00205D06">
        <w:rPr>
          <w:rFonts w:ascii="Verdana" w:hAnsi="Verdana" w:cs="Arial"/>
          <w:b/>
          <w:sz w:val="20"/>
          <w:szCs w:val="20"/>
          <w:lang w:eastAsia="ar-SA"/>
        </w:rPr>
        <w:t xml:space="preserve">- zdolność techniczna lub zawodowa: </w:t>
      </w:r>
    </w:p>
    <w:p w14:paraId="25B309B0" w14:textId="77777777" w:rsidR="0093368A" w:rsidRPr="00205D06" w:rsidRDefault="0093368A" w:rsidP="0093368A">
      <w:pPr>
        <w:numPr>
          <w:ilvl w:val="0"/>
          <w:numId w:val="1"/>
        </w:numPr>
        <w:tabs>
          <w:tab w:val="left" w:pos="1701"/>
        </w:tabs>
        <w:suppressAutoHyphens/>
        <w:spacing w:after="120"/>
        <w:ind w:left="1701" w:hanging="567"/>
        <w:rPr>
          <w:rFonts w:ascii="Verdana" w:hAnsi="Verdana" w:cs="Arial"/>
          <w:b/>
          <w:sz w:val="20"/>
          <w:szCs w:val="20"/>
          <w:lang w:eastAsia="ar-SA"/>
        </w:rPr>
      </w:pPr>
      <w:r w:rsidRPr="00205D06">
        <w:rPr>
          <w:rFonts w:ascii="Verdana" w:hAnsi="Verdana" w:cs="Arial"/>
          <w:b/>
          <w:sz w:val="20"/>
          <w:szCs w:val="20"/>
          <w:lang w:eastAsia="ar-SA"/>
        </w:rPr>
        <w:t>Wykonawcy:</w:t>
      </w:r>
    </w:p>
    <w:p w14:paraId="608775C9" w14:textId="77777777" w:rsidR="0093368A" w:rsidRPr="00205D06" w:rsidRDefault="0093368A" w:rsidP="0093368A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205D06">
        <w:rPr>
          <w:rFonts w:ascii="Verdana" w:hAnsi="Verdana" w:cs="Verdana"/>
          <w:sz w:val="20"/>
          <w:szCs w:val="20"/>
          <w:lang w:eastAsia="ar-SA"/>
        </w:rPr>
        <w:t xml:space="preserve">Wykonawca zdolny do należytego wykonania udzielanego zamówienia, to taki, który w okresie ostatnich 5 lat przed upływem terminu składania ofert, a jeżeli okres prowadzenia działalności jest krótszy – w tym okresie </w:t>
      </w:r>
      <w:r w:rsidRPr="00205D06">
        <w:rPr>
          <w:rFonts w:ascii="Verdana" w:hAnsi="Verdana"/>
          <w:sz w:val="20"/>
          <w:szCs w:val="20"/>
          <w:lang w:eastAsia="ar-SA"/>
        </w:rPr>
        <w:t>wykonał:</w:t>
      </w:r>
    </w:p>
    <w:p w14:paraId="47BE797C" w14:textId="77777777" w:rsidR="0093368A" w:rsidRPr="00205D06" w:rsidRDefault="0093368A" w:rsidP="0093368A">
      <w:pPr>
        <w:suppressAutoHyphens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71475F3D" w14:textId="77777777" w:rsidR="0093368A" w:rsidRPr="00205D06" w:rsidRDefault="0093368A" w:rsidP="0093368A">
      <w:pPr>
        <w:numPr>
          <w:ilvl w:val="0"/>
          <w:numId w:val="3"/>
        </w:numPr>
        <w:suppressAutoHyphens/>
        <w:contextualSpacing/>
        <w:jc w:val="both"/>
        <w:rPr>
          <w:rFonts w:ascii="Verdana" w:hAnsi="Verdana" w:cs="Verdana"/>
          <w:sz w:val="20"/>
          <w:szCs w:val="20"/>
        </w:rPr>
      </w:pPr>
      <w:r w:rsidRPr="00205D06">
        <w:rPr>
          <w:rFonts w:ascii="Verdana" w:hAnsi="Verdana" w:cs="Arial"/>
          <w:sz w:val="20"/>
          <w:szCs w:val="20"/>
          <w:lang w:eastAsia="ar-SA"/>
        </w:rPr>
        <w:t xml:space="preserve">co najmniej </w:t>
      </w:r>
      <w:r w:rsidRPr="00205D06">
        <w:rPr>
          <w:rFonts w:ascii="Verdana" w:hAnsi="Verdana" w:cs="Arial"/>
          <w:b/>
          <w:sz w:val="20"/>
          <w:szCs w:val="20"/>
          <w:lang w:eastAsia="ar-SA"/>
        </w:rPr>
        <w:t>dwie</w:t>
      </w:r>
      <w:r w:rsidRPr="00205D06">
        <w:rPr>
          <w:rFonts w:ascii="Verdana" w:hAnsi="Verdana" w:cs="Arial"/>
          <w:sz w:val="20"/>
          <w:szCs w:val="20"/>
          <w:lang w:eastAsia="ar-SA"/>
        </w:rPr>
        <w:t xml:space="preserve"> analizy </w:t>
      </w:r>
      <w:proofErr w:type="spellStart"/>
      <w:r w:rsidRPr="00205D06">
        <w:rPr>
          <w:rFonts w:ascii="Verdana" w:hAnsi="Verdana" w:cs="Arial"/>
          <w:sz w:val="20"/>
          <w:szCs w:val="20"/>
          <w:lang w:eastAsia="ar-SA"/>
        </w:rPr>
        <w:t>porealizacyjne</w:t>
      </w:r>
      <w:proofErr w:type="spellEnd"/>
      <w:r w:rsidRPr="00205D06">
        <w:rPr>
          <w:rFonts w:ascii="Verdana" w:hAnsi="Verdana" w:cs="Arial"/>
          <w:sz w:val="20"/>
          <w:szCs w:val="20"/>
          <w:lang w:eastAsia="ar-SA"/>
        </w:rPr>
        <w:t xml:space="preserve"> </w:t>
      </w:r>
      <w:r w:rsidRPr="00205D06">
        <w:rPr>
          <w:rFonts w:ascii="Verdana" w:hAnsi="Verdana"/>
          <w:bCs/>
          <w:sz w:val="20"/>
          <w:szCs w:val="20"/>
        </w:rPr>
        <w:t>obejmujące swoim zakresem pomiary hałasu drogowego wraz z ich opracowaniem, przy użyciu procedury ciągłej rejestracji hałasu wprowadzanego do środowiska w związku z eksploatacją dróg w czasie 24h</w:t>
      </w:r>
      <w:r w:rsidRPr="00205D06">
        <w:rPr>
          <w:rFonts w:ascii="Verdana" w:hAnsi="Verdana" w:cs="Arial"/>
          <w:sz w:val="20"/>
          <w:szCs w:val="20"/>
          <w:lang w:eastAsia="ar-SA"/>
        </w:rPr>
        <w:t xml:space="preserve"> dla dróg o </w:t>
      </w:r>
      <w:r>
        <w:rPr>
          <w:rFonts w:ascii="Verdana" w:hAnsi="Verdana" w:cs="Arial"/>
          <w:sz w:val="20"/>
          <w:szCs w:val="20"/>
          <w:lang w:eastAsia="ar-SA"/>
        </w:rPr>
        <w:t>klasie co najmniej GP</w:t>
      </w:r>
      <w:r w:rsidRPr="00205D06">
        <w:rPr>
          <w:rFonts w:ascii="Verdana" w:hAnsi="Verdana" w:cs="Arial"/>
          <w:b/>
          <w:sz w:val="20"/>
          <w:szCs w:val="20"/>
          <w:lang w:eastAsia="ar-SA"/>
        </w:rPr>
        <w:t xml:space="preserve">, </w:t>
      </w:r>
    </w:p>
    <w:p w14:paraId="5A1D9527" w14:textId="77777777" w:rsidR="0093368A" w:rsidRPr="00205D06" w:rsidRDefault="0093368A" w:rsidP="0093368A">
      <w:pPr>
        <w:suppressAutoHyphens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3BEFEBE2" w14:textId="77777777" w:rsidR="0093368A" w:rsidRDefault="0093368A" w:rsidP="0093368A">
      <w:pPr>
        <w:suppressAutoHyphens/>
        <w:ind w:left="1701" w:hanging="425"/>
        <w:jc w:val="both"/>
        <w:rPr>
          <w:rFonts w:ascii="Verdana" w:hAnsi="Verdana" w:cs="Arial"/>
          <w:sz w:val="20"/>
          <w:szCs w:val="20"/>
          <w:lang w:eastAsia="ar-SA"/>
        </w:rPr>
      </w:pPr>
      <w:r w:rsidRPr="00205D06">
        <w:rPr>
          <w:rFonts w:ascii="Verdana" w:hAnsi="Verdana" w:cs="Arial"/>
          <w:sz w:val="20"/>
          <w:szCs w:val="20"/>
          <w:lang w:eastAsia="ar-SA"/>
        </w:rPr>
        <w:t>lub</w:t>
      </w:r>
    </w:p>
    <w:p w14:paraId="7E391A75" w14:textId="77777777" w:rsidR="0093368A" w:rsidRPr="00205D06" w:rsidRDefault="0093368A" w:rsidP="0093368A">
      <w:pPr>
        <w:suppressAutoHyphens/>
        <w:ind w:left="1701" w:hanging="425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6FB90724" w14:textId="77777777" w:rsidR="0093368A" w:rsidRPr="00F06A61" w:rsidRDefault="0093368A" w:rsidP="0093368A">
      <w:pPr>
        <w:numPr>
          <w:ilvl w:val="0"/>
          <w:numId w:val="2"/>
        </w:numPr>
        <w:suppressAutoHyphens/>
        <w:contextualSpacing/>
        <w:jc w:val="both"/>
        <w:rPr>
          <w:rFonts w:ascii="Verdana" w:hAnsi="Verdana" w:cs="Arial"/>
          <w:b/>
          <w:sz w:val="20"/>
          <w:szCs w:val="20"/>
          <w:lang w:eastAsia="ar-SA"/>
        </w:rPr>
      </w:pPr>
      <w:r w:rsidRPr="00205D06">
        <w:rPr>
          <w:rFonts w:ascii="Verdana" w:hAnsi="Verdana" w:cs="Arial"/>
          <w:sz w:val="20"/>
          <w:szCs w:val="20"/>
          <w:lang w:eastAsia="ar-SA"/>
        </w:rPr>
        <w:t xml:space="preserve">co najmniej </w:t>
      </w:r>
      <w:r>
        <w:rPr>
          <w:rFonts w:ascii="Verdana" w:hAnsi="Verdana" w:cs="Arial"/>
          <w:b/>
          <w:sz w:val="20"/>
          <w:szCs w:val="20"/>
          <w:lang w:eastAsia="ar-SA"/>
        </w:rPr>
        <w:t>dwa</w:t>
      </w:r>
      <w:r w:rsidRPr="00205D06">
        <w:rPr>
          <w:rFonts w:ascii="Verdana" w:hAnsi="Verdana" w:cs="Arial"/>
          <w:b/>
          <w:sz w:val="20"/>
          <w:szCs w:val="20"/>
          <w:lang w:eastAsia="ar-SA"/>
        </w:rPr>
        <w:t xml:space="preserve"> </w:t>
      </w:r>
      <w:r>
        <w:rPr>
          <w:rFonts w:ascii="Verdana" w:hAnsi="Verdana" w:cs="Arial"/>
          <w:sz w:val="20"/>
          <w:szCs w:val="20"/>
          <w:lang w:eastAsia="ar-SA"/>
        </w:rPr>
        <w:t>przeglądy ekologiczne</w:t>
      </w:r>
      <w:r w:rsidRPr="00205D06">
        <w:rPr>
          <w:rFonts w:ascii="Verdana" w:hAnsi="Verdana" w:cs="Arial"/>
          <w:sz w:val="20"/>
          <w:szCs w:val="20"/>
          <w:lang w:eastAsia="ar-SA"/>
        </w:rPr>
        <w:t xml:space="preserve"> </w:t>
      </w:r>
      <w:r w:rsidRPr="00205D06">
        <w:rPr>
          <w:rFonts w:ascii="Verdana" w:hAnsi="Verdana"/>
          <w:bCs/>
          <w:sz w:val="20"/>
          <w:szCs w:val="20"/>
        </w:rPr>
        <w:t>obejmujące swoim zakresem pomiary hałasu drogowego wraz z ich opracowaniem, przy użyciu procedury ciągłej rejestracji hałasu wprowadzanego do środowiska w związku z eksploatacją dróg w czasie 24h</w:t>
      </w:r>
      <w:r w:rsidRPr="00205D06">
        <w:rPr>
          <w:rFonts w:ascii="Verdana" w:hAnsi="Verdana" w:cs="Arial"/>
          <w:sz w:val="20"/>
          <w:szCs w:val="20"/>
          <w:lang w:eastAsia="ar-SA"/>
        </w:rPr>
        <w:t xml:space="preserve"> dla dróg</w:t>
      </w:r>
      <w:r>
        <w:rPr>
          <w:rFonts w:ascii="Verdana" w:hAnsi="Verdana" w:cs="Arial"/>
          <w:sz w:val="20"/>
          <w:szCs w:val="20"/>
          <w:lang w:eastAsia="ar-SA"/>
        </w:rPr>
        <w:t xml:space="preserve"> </w:t>
      </w:r>
      <w:r w:rsidRPr="00205D06">
        <w:rPr>
          <w:rFonts w:ascii="Verdana" w:hAnsi="Verdana" w:cs="Arial"/>
          <w:sz w:val="20"/>
          <w:szCs w:val="20"/>
          <w:lang w:eastAsia="ar-SA"/>
        </w:rPr>
        <w:t xml:space="preserve">o </w:t>
      </w:r>
      <w:r>
        <w:rPr>
          <w:rFonts w:ascii="Verdana" w:hAnsi="Verdana" w:cs="Arial"/>
          <w:sz w:val="20"/>
          <w:szCs w:val="20"/>
          <w:lang w:eastAsia="ar-SA"/>
        </w:rPr>
        <w:t>klasie co najmniej GP</w:t>
      </w:r>
    </w:p>
    <w:p w14:paraId="2853EE09" w14:textId="77777777" w:rsidR="0093368A" w:rsidRDefault="0093368A" w:rsidP="0093368A">
      <w:pPr>
        <w:suppressAutoHyphens/>
        <w:ind w:left="720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36DF8FC9" w14:textId="77777777" w:rsidR="0093368A" w:rsidRDefault="0093368A" w:rsidP="0093368A">
      <w:pPr>
        <w:suppressAutoHyphens/>
        <w:ind w:left="1416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>
        <w:rPr>
          <w:rFonts w:ascii="Verdana" w:hAnsi="Verdana" w:cs="Arial"/>
          <w:sz w:val="20"/>
          <w:szCs w:val="20"/>
          <w:lang w:eastAsia="ar-SA"/>
        </w:rPr>
        <w:t>lub</w:t>
      </w:r>
    </w:p>
    <w:p w14:paraId="399BD48E" w14:textId="77777777" w:rsidR="0093368A" w:rsidRPr="00F06A61" w:rsidRDefault="0093368A" w:rsidP="0093368A">
      <w:pPr>
        <w:numPr>
          <w:ilvl w:val="0"/>
          <w:numId w:val="2"/>
        </w:numPr>
        <w:suppressAutoHyphens/>
        <w:contextualSpacing/>
        <w:jc w:val="both"/>
        <w:rPr>
          <w:rFonts w:ascii="Verdana" w:hAnsi="Verdana" w:cs="Arial"/>
          <w:b/>
          <w:sz w:val="20"/>
          <w:szCs w:val="20"/>
          <w:lang w:eastAsia="ar-SA"/>
        </w:rPr>
      </w:pPr>
      <w:r w:rsidRPr="00F06A61">
        <w:rPr>
          <w:rFonts w:ascii="Verdana" w:hAnsi="Verdana" w:cs="Arial"/>
          <w:bCs/>
          <w:sz w:val="20"/>
          <w:szCs w:val="20"/>
          <w:lang w:eastAsia="ar-SA"/>
        </w:rPr>
        <w:t>co najmniej</w:t>
      </w:r>
      <w:r>
        <w:rPr>
          <w:rFonts w:ascii="Verdana" w:hAnsi="Verdana" w:cs="Arial"/>
          <w:b/>
          <w:sz w:val="20"/>
          <w:szCs w:val="20"/>
          <w:lang w:eastAsia="ar-SA"/>
        </w:rPr>
        <w:t xml:space="preserve"> jednej analizy </w:t>
      </w:r>
      <w:proofErr w:type="spellStart"/>
      <w:r>
        <w:rPr>
          <w:rFonts w:ascii="Verdana" w:hAnsi="Verdana" w:cs="Arial"/>
          <w:b/>
          <w:sz w:val="20"/>
          <w:szCs w:val="20"/>
          <w:lang w:eastAsia="ar-SA"/>
        </w:rPr>
        <w:t>porealizacyjnej</w:t>
      </w:r>
      <w:proofErr w:type="spellEnd"/>
      <w:r>
        <w:rPr>
          <w:rFonts w:ascii="Verdana" w:hAnsi="Verdana" w:cs="Arial"/>
          <w:b/>
          <w:sz w:val="20"/>
          <w:szCs w:val="20"/>
          <w:lang w:eastAsia="ar-SA"/>
        </w:rPr>
        <w:t xml:space="preserve"> </w:t>
      </w:r>
      <w:r w:rsidRPr="00F06A61">
        <w:rPr>
          <w:rFonts w:ascii="Verdana" w:hAnsi="Verdana" w:cs="Arial"/>
          <w:bCs/>
          <w:sz w:val="20"/>
          <w:szCs w:val="20"/>
          <w:lang w:eastAsia="ar-SA"/>
        </w:rPr>
        <w:t>i</w:t>
      </w:r>
      <w:r>
        <w:rPr>
          <w:rFonts w:ascii="Verdana" w:hAnsi="Verdana" w:cs="Arial"/>
          <w:b/>
          <w:sz w:val="20"/>
          <w:szCs w:val="20"/>
          <w:lang w:eastAsia="ar-SA"/>
        </w:rPr>
        <w:t xml:space="preserve"> jednego przeglądu ekologicznego </w:t>
      </w:r>
      <w:r w:rsidRPr="00205D06">
        <w:rPr>
          <w:rFonts w:ascii="Verdana" w:hAnsi="Verdana"/>
          <w:bCs/>
          <w:sz w:val="20"/>
          <w:szCs w:val="20"/>
        </w:rPr>
        <w:t>obejmując</w:t>
      </w:r>
      <w:r>
        <w:rPr>
          <w:rFonts w:ascii="Verdana" w:hAnsi="Verdana"/>
          <w:bCs/>
          <w:sz w:val="20"/>
          <w:szCs w:val="20"/>
        </w:rPr>
        <w:t>ych</w:t>
      </w:r>
      <w:r w:rsidRPr="00205D06">
        <w:rPr>
          <w:rFonts w:ascii="Verdana" w:hAnsi="Verdana"/>
          <w:bCs/>
          <w:sz w:val="20"/>
          <w:szCs w:val="20"/>
        </w:rPr>
        <w:t xml:space="preserve"> swoim zakresem pomiary hałasu drogowego wraz z ich opracowaniem, przy użyciu procedury ciągłej rejestracji hałasu wprowadzanego do środowiska w związku z eksploatacją dróg w czasie 24h</w:t>
      </w:r>
      <w:r w:rsidRPr="00205D06">
        <w:rPr>
          <w:rFonts w:ascii="Verdana" w:hAnsi="Verdana" w:cs="Arial"/>
          <w:sz w:val="20"/>
          <w:szCs w:val="20"/>
          <w:lang w:eastAsia="ar-SA"/>
        </w:rPr>
        <w:t xml:space="preserve"> dla dróg</w:t>
      </w:r>
      <w:r>
        <w:rPr>
          <w:rFonts w:ascii="Verdana" w:hAnsi="Verdana" w:cs="Arial"/>
          <w:sz w:val="20"/>
          <w:szCs w:val="20"/>
          <w:lang w:eastAsia="ar-SA"/>
        </w:rPr>
        <w:t xml:space="preserve"> </w:t>
      </w:r>
      <w:r w:rsidRPr="00205D06">
        <w:rPr>
          <w:rFonts w:ascii="Verdana" w:hAnsi="Verdana" w:cs="Arial"/>
          <w:sz w:val="20"/>
          <w:szCs w:val="20"/>
          <w:lang w:eastAsia="ar-SA"/>
        </w:rPr>
        <w:t xml:space="preserve">o </w:t>
      </w:r>
      <w:r>
        <w:rPr>
          <w:rFonts w:ascii="Verdana" w:hAnsi="Verdana" w:cs="Arial"/>
          <w:sz w:val="20"/>
          <w:szCs w:val="20"/>
          <w:lang w:eastAsia="ar-SA"/>
        </w:rPr>
        <w:t>klasie co najmniej GP</w:t>
      </w:r>
    </w:p>
    <w:p w14:paraId="2A3630D1" w14:textId="77777777" w:rsidR="0093368A" w:rsidRPr="00205D06" w:rsidRDefault="0093368A" w:rsidP="0093368A">
      <w:pPr>
        <w:suppressAutoHyphens/>
        <w:ind w:left="360"/>
        <w:contextualSpacing/>
        <w:jc w:val="both"/>
        <w:rPr>
          <w:rFonts w:ascii="Verdana" w:hAnsi="Verdana" w:cs="Arial"/>
          <w:b/>
          <w:sz w:val="20"/>
          <w:szCs w:val="20"/>
          <w:lang w:eastAsia="ar-SA"/>
        </w:rPr>
      </w:pPr>
    </w:p>
    <w:p w14:paraId="7BFB849C" w14:textId="77777777" w:rsidR="0093368A" w:rsidRPr="00205D06" w:rsidRDefault="0093368A" w:rsidP="0093368A">
      <w:pPr>
        <w:pStyle w:val="Tekstpodstawowy"/>
        <w:spacing w:before="60"/>
        <w:ind w:right="-28"/>
        <w:jc w:val="both"/>
        <w:rPr>
          <w:rFonts w:ascii="Verdana" w:hAnsi="Verdana"/>
          <w:sz w:val="20"/>
        </w:rPr>
      </w:pPr>
      <w:r w:rsidRPr="00205D06">
        <w:rPr>
          <w:rFonts w:ascii="Verdana" w:hAnsi="Verdana"/>
          <w:sz w:val="20"/>
        </w:rPr>
        <w:t xml:space="preserve">W przypadku, gdy Wykonawca polega na zasobach innych podmiotów przy wykazaniu spełnienia warunku doświadczenia, zobowiązany jest wykazać udział tych podmiotów w wykonaniu zadania.  </w:t>
      </w:r>
    </w:p>
    <w:p w14:paraId="7B1B47D5" w14:textId="77777777" w:rsidR="0093368A" w:rsidRPr="00205D06" w:rsidRDefault="0093368A" w:rsidP="0093368A">
      <w:pPr>
        <w:jc w:val="both"/>
      </w:pPr>
    </w:p>
    <w:p w14:paraId="609FBD9F" w14:textId="77777777" w:rsidR="0093368A" w:rsidRDefault="0093368A" w:rsidP="0093368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205D06">
        <w:rPr>
          <w:rFonts w:ascii="Verdana" w:hAnsi="Verdana"/>
          <w:sz w:val="20"/>
          <w:szCs w:val="20"/>
        </w:rPr>
        <w:t xml:space="preserve">Jako wykonanie zadania należy rozumieć doprowadzenie </w:t>
      </w:r>
      <w:r>
        <w:rPr>
          <w:rFonts w:ascii="Verdana" w:hAnsi="Verdana"/>
          <w:sz w:val="20"/>
          <w:szCs w:val="20"/>
        </w:rPr>
        <w:t xml:space="preserve">do </w:t>
      </w:r>
      <w:r w:rsidRPr="00205D06">
        <w:rPr>
          <w:rFonts w:ascii="Verdana" w:hAnsi="Verdana"/>
          <w:sz w:val="20"/>
          <w:szCs w:val="20"/>
        </w:rPr>
        <w:t>wystawienia Protokołu odbioru usługi.</w:t>
      </w:r>
    </w:p>
    <w:p w14:paraId="6B3A77B7" w14:textId="77777777" w:rsidR="0093368A" w:rsidRPr="00205D06" w:rsidRDefault="0093368A" w:rsidP="0093368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14:paraId="3D0FAA75" w14:textId="77777777" w:rsidR="0093368A" w:rsidRPr="00A15DDB" w:rsidRDefault="0093368A" w:rsidP="0093368A">
      <w:pPr>
        <w:numPr>
          <w:ilvl w:val="0"/>
          <w:numId w:val="1"/>
        </w:numPr>
        <w:tabs>
          <w:tab w:val="left" w:pos="1701"/>
        </w:tabs>
        <w:suppressAutoHyphens/>
        <w:spacing w:after="120"/>
        <w:ind w:left="1701" w:hanging="567"/>
        <w:rPr>
          <w:rFonts w:ascii="Verdana" w:hAnsi="Verdana" w:cs="Arial"/>
          <w:b/>
          <w:sz w:val="20"/>
          <w:szCs w:val="20"/>
          <w:lang w:eastAsia="ar-SA"/>
        </w:rPr>
      </w:pPr>
      <w:r w:rsidRPr="00A15DDB">
        <w:rPr>
          <w:rFonts w:ascii="Verdana" w:hAnsi="Verdana" w:cs="Arial"/>
          <w:b/>
          <w:sz w:val="20"/>
          <w:szCs w:val="20"/>
          <w:lang w:eastAsia="ar-SA"/>
        </w:rPr>
        <w:t>dotyczącej osób:</w:t>
      </w:r>
    </w:p>
    <w:p w14:paraId="1D0B1177" w14:textId="77777777" w:rsidR="0093368A" w:rsidRPr="003E5F58" w:rsidRDefault="0093368A" w:rsidP="0093368A">
      <w:pPr>
        <w:spacing w:before="120" w:after="120"/>
        <w:jc w:val="both"/>
        <w:rPr>
          <w:rFonts w:ascii="Verdana" w:hAnsi="Verdana" w:cs="Verdana"/>
          <w:bCs/>
          <w:sz w:val="20"/>
          <w:szCs w:val="20"/>
        </w:rPr>
      </w:pPr>
      <w:r w:rsidRPr="003E5F58">
        <w:rPr>
          <w:rFonts w:ascii="Verdana" w:hAnsi="Verdana" w:cs="Verdana"/>
          <w:bCs/>
          <w:sz w:val="20"/>
          <w:szCs w:val="20"/>
        </w:rPr>
        <w:t xml:space="preserve">Wykonawca musi wskazać osoby, które będą skierowane do realizacji przedmiotowego zamówienia publicznego legitymujące się kwalifikacjami zawodowymi i doświadczeniem odpowiednim do funkcji, jaka zostanie im powierzona. Wykonawca na każdą funkcję </w:t>
      </w:r>
      <w:r w:rsidRPr="003E5F58">
        <w:rPr>
          <w:rFonts w:ascii="Verdana" w:hAnsi="Verdana" w:cs="Verdana"/>
          <w:bCs/>
          <w:sz w:val="20"/>
          <w:szCs w:val="20"/>
        </w:rPr>
        <w:lastRenderedPageBreak/>
        <w:t xml:space="preserve">wymienioną poniżej, wskaże osoby, </w:t>
      </w:r>
      <w:r w:rsidRPr="001944D6">
        <w:rPr>
          <w:rFonts w:ascii="Verdana" w:hAnsi="Verdana" w:cs="Verdana"/>
          <w:bCs/>
          <w:sz w:val="20"/>
          <w:szCs w:val="20"/>
        </w:rPr>
        <w:t xml:space="preserve">które będą stanowić personel kluczowy </w:t>
      </w:r>
      <w:r>
        <w:rPr>
          <w:rFonts w:ascii="Verdana" w:hAnsi="Verdana" w:cs="Verdana"/>
          <w:bCs/>
          <w:sz w:val="20"/>
          <w:szCs w:val="20"/>
        </w:rPr>
        <w:t xml:space="preserve">i </w:t>
      </w:r>
      <w:r w:rsidRPr="003E5F58">
        <w:rPr>
          <w:rFonts w:ascii="Verdana" w:hAnsi="Verdana" w:cs="Verdana"/>
          <w:bCs/>
          <w:sz w:val="20"/>
          <w:szCs w:val="20"/>
        </w:rPr>
        <w:t>które musi mieć dostępne na etapie realizacji zamówienia, spełniające następujące wymagania:</w:t>
      </w:r>
    </w:p>
    <w:p w14:paraId="4CA9B63B" w14:textId="77777777" w:rsidR="0093368A" w:rsidRPr="00DE484C" w:rsidRDefault="0093368A" w:rsidP="0093368A">
      <w:pPr>
        <w:contextualSpacing/>
        <w:jc w:val="both"/>
        <w:rPr>
          <w:rFonts w:ascii="Verdana" w:hAnsi="Verdana"/>
          <w:b/>
          <w:bCs/>
          <w:sz w:val="20"/>
          <w:szCs w:val="20"/>
        </w:rPr>
      </w:pPr>
      <w:r w:rsidRPr="00DE484C">
        <w:rPr>
          <w:rFonts w:ascii="Verdana" w:hAnsi="Verdana"/>
          <w:iCs/>
          <w:color w:val="000000"/>
          <w:sz w:val="20"/>
          <w:szCs w:val="20"/>
        </w:rPr>
        <w:t>Osoba proponowana do pełnienia funkcji</w:t>
      </w:r>
      <w:r w:rsidRPr="00DE484C">
        <w:rPr>
          <w:rFonts w:ascii="Verdana" w:hAnsi="Verdana"/>
          <w:b/>
          <w:bCs/>
          <w:iCs/>
          <w:color w:val="000000"/>
          <w:sz w:val="20"/>
          <w:szCs w:val="20"/>
        </w:rPr>
        <w:t xml:space="preserve"> </w:t>
      </w:r>
      <w:r w:rsidRPr="00DE484C">
        <w:rPr>
          <w:rFonts w:ascii="Verdana" w:hAnsi="Verdana"/>
          <w:b/>
          <w:bCs/>
          <w:sz w:val="18"/>
          <w:szCs w:val="18"/>
        </w:rPr>
        <w:t xml:space="preserve"> </w:t>
      </w:r>
      <w:r w:rsidRPr="00DE484C">
        <w:rPr>
          <w:rFonts w:ascii="Verdana" w:hAnsi="Verdana"/>
          <w:b/>
          <w:bCs/>
          <w:sz w:val="20"/>
          <w:szCs w:val="20"/>
        </w:rPr>
        <w:t>Akustyk</w:t>
      </w:r>
    </w:p>
    <w:p w14:paraId="25C0D186" w14:textId="77777777" w:rsidR="0093368A" w:rsidRDefault="0093368A" w:rsidP="0093368A">
      <w:pPr>
        <w:numPr>
          <w:ilvl w:val="0"/>
          <w:numId w:val="4"/>
        </w:numPr>
        <w:ind w:left="709" w:hanging="283"/>
        <w:contextualSpacing/>
        <w:jc w:val="both"/>
        <w:rPr>
          <w:rFonts w:ascii="Verdana" w:hAnsi="Verdana"/>
          <w:sz w:val="20"/>
          <w:szCs w:val="20"/>
          <w:lang w:eastAsia="ar-SA"/>
        </w:rPr>
      </w:pPr>
      <w:r w:rsidRPr="00DE484C">
        <w:rPr>
          <w:rFonts w:ascii="Verdana" w:hAnsi="Verdana"/>
          <w:color w:val="000000"/>
          <w:sz w:val="20"/>
          <w:szCs w:val="20"/>
        </w:rPr>
        <w:t>Wymagana liczba osób – 1 osoba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14:paraId="7132BE38" w14:textId="77777777" w:rsidR="0093368A" w:rsidRPr="00F06A61" w:rsidRDefault="0093368A" w:rsidP="0093368A">
      <w:pPr>
        <w:numPr>
          <w:ilvl w:val="0"/>
          <w:numId w:val="4"/>
        </w:numPr>
        <w:ind w:left="709" w:hanging="283"/>
        <w:contextualSpacing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color w:val="000000"/>
          <w:sz w:val="20"/>
          <w:szCs w:val="20"/>
        </w:rPr>
        <w:t>W</w:t>
      </w:r>
      <w:r w:rsidRPr="00F06A61">
        <w:rPr>
          <w:rFonts w:ascii="Verdana" w:hAnsi="Verdana"/>
          <w:color w:val="000000"/>
          <w:sz w:val="20"/>
          <w:szCs w:val="20"/>
        </w:rPr>
        <w:t>ymagane wykształcenie – wyższe kierunkowe z zakresu akustyki lub wibroakustyki lub inżynierii dźwięku albo wykształcenie wyższe wraz ze studiami podyplomowymi w ww. zakresie.</w:t>
      </w:r>
    </w:p>
    <w:p w14:paraId="42B8618E" w14:textId="77777777" w:rsidR="0093368A" w:rsidRPr="00DE484C" w:rsidRDefault="0093368A" w:rsidP="0093368A">
      <w:pPr>
        <w:numPr>
          <w:ilvl w:val="0"/>
          <w:numId w:val="4"/>
        </w:numPr>
        <w:overflowPunct w:val="0"/>
        <w:autoSpaceDE w:val="0"/>
        <w:autoSpaceDN w:val="0"/>
        <w:ind w:left="709" w:hanging="283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DE484C">
        <w:rPr>
          <w:rFonts w:ascii="Verdana" w:hAnsi="Verdana"/>
          <w:color w:val="000000"/>
          <w:sz w:val="20"/>
          <w:szCs w:val="20"/>
        </w:rPr>
        <w:t>Minimalne kwalifikacje zawodowe, doświadczenie:</w:t>
      </w:r>
    </w:p>
    <w:p w14:paraId="36835E20" w14:textId="77777777" w:rsidR="0093368A" w:rsidRPr="00C0600E" w:rsidRDefault="0093368A" w:rsidP="0093368A">
      <w:pPr>
        <w:numPr>
          <w:ilvl w:val="0"/>
          <w:numId w:val="5"/>
        </w:numPr>
        <w:overflowPunct w:val="0"/>
        <w:autoSpaceDE w:val="0"/>
        <w:autoSpaceDN w:val="0"/>
        <w:ind w:left="709" w:hanging="283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DE484C">
        <w:rPr>
          <w:rFonts w:ascii="Verdana" w:hAnsi="Verdana"/>
          <w:color w:val="000000"/>
          <w:sz w:val="20"/>
          <w:szCs w:val="20"/>
        </w:rPr>
        <w:t xml:space="preserve">Osoba musi posiadać doświadczenie w wykonaniu co najmniej </w:t>
      </w:r>
      <w:r w:rsidRPr="00DE484C">
        <w:rPr>
          <w:rFonts w:ascii="Verdana" w:hAnsi="Verdana"/>
          <w:b/>
          <w:color w:val="000000"/>
          <w:sz w:val="20"/>
          <w:szCs w:val="20"/>
        </w:rPr>
        <w:t>2 usług</w:t>
      </w:r>
      <w:r w:rsidRPr="00DE484C">
        <w:rPr>
          <w:rFonts w:ascii="Verdana" w:hAnsi="Verdana"/>
          <w:color w:val="000000"/>
          <w:sz w:val="20"/>
          <w:szCs w:val="20"/>
        </w:rPr>
        <w:t xml:space="preserve"> polegających na wykonaniu pomiarów hałasu drog</w:t>
      </w:r>
      <w:r>
        <w:rPr>
          <w:rFonts w:ascii="Verdana" w:hAnsi="Verdana"/>
          <w:color w:val="000000"/>
          <w:sz w:val="20"/>
          <w:szCs w:val="20"/>
        </w:rPr>
        <w:t>owego dla drogi klasy min. GP</w:t>
      </w:r>
      <w:r w:rsidRPr="00DE484C">
        <w:rPr>
          <w:rFonts w:ascii="Verdana" w:hAnsi="Verdana"/>
          <w:color w:val="000000"/>
          <w:sz w:val="20"/>
          <w:szCs w:val="20"/>
        </w:rPr>
        <w:t xml:space="preserve">, przy użyciu procedury ciągłej rejestracji hałasu wprowadzanego do środowiska w związku z </w:t>
      </w:r>
      <w:r w:rsidRPr="00C0600E">
        <w:rPr>
          <w:rFonts w:ascii="Verdana" w:hAnsi="Verdana"/>
          <w:color w:val="000000"/>
          <w:sz w:val="20"/>
          <w:szCs w:val="20"/>
        </w:rPr>
        <w:t xml:space="preserve">eksploatacją dróg w czasie 24h wraz z analizą uzyskanych wyników. </w:t>
      </w:r>
    </w:p>
    <w:p w14:paraId="68BECDC9" w14:textId="77777777" w:rsidR="0093368A" w:rsidRDefault="0093368A" w:rsidP="0093368A">
      <w:pPr>
        <w:contextualSpacing/>
        <w:jc w:val="both"/>
        <w:rPr>
          <w:rFonts w:ascii="Verdana" w:hAnsi="Verdana"/>
          <w:iCs/>
          <w:color w:val="000000"/>
          <w:sz w:val="20"/>
          <w:szCs w:val="20"/>
        </w:rPr>
      </w:pPr>
    </w:p>
    <w:p w14:paraId="7AE981E4" w14:textId="77777777" w:rsidR="0093368A" w:rsidRDefault="0093368A" w:rsidP="0093368A">
      <w:pPr>
        <w:contextualSpacing/>
        <w:jc w:val="both"/>
        <w:rPr>
          <w:rFonts w:ascii="Verdana" w:hAnsi="Verdana"/>
          <w:b/>
          <w:bCs/>
          <w:iCs/>
          <w:color w:val="000000"/>
          <w:sz w:val="20"/>
          <w:szCs w:val="20"/>
        </w:rPr>
      </w:pPr>
      <w:r w:rsidRPr="00F06A61">
        <w:rPr>
          <w:rFonts w:ascii="Verdana" w:hAnsi="Verdana"/>
          <w:iCs/>
          <w:color w:val="000000"/>
          <w:sz w:val="20"/>
          <w:szCs w:val="20"/>
        </w:rPr>
        <w:t xml:space="preserve">Osoba proponowana do pełnienia funkcji </w:t>
      </w:r>
      <w:r w:rsidRPr="00F06A61">
        <w:rPr>
          <w:rFonts w:ascii="Verdana" w:hAnsi="Verdana"/>
          <w:b/>
          <w:bCs/>
          <w:iCs/>
          <w:color w:val="000000"/>
          <w:sz w:val="20"/>
          <w:szCs w:val="20"/>
        </w:rPr>
        <w:t>Projektant</w:t>
      </w:r>
    </w:p>
    <w:p w14:paraId="6B28FAEA" w14:textId="77777777" w:rsidR="0093368A" w:rsidRDefault="0093368A" w:rsidP="0093368A">
      <w:pPr>
        <w:numPr>
          <w:ilvl w:val="0"/>
          <w:numId w:val="4"/>
        </w:numPr>
        <w:ind w:left="709" w:hanging="283"/>
        <w:contextualSpacing/>
        <w:jc w:val="both"/>
        <w:rPr>
          <w:rFonts w:ascii="Verdana" w:hAnsi="Verdana"/>
          <w:sz w:val="20"/>
          <w:szCs w:val="20"/>
          <w:lang w:eastAsia="ar-SA"/>
        </w:rPr>
      </w:pPr>
      <w:r w:rsidRPr="00DE484C">
        <w:rPr>
          <w:rFonts w:ascii="Verdana" w:hAnsi="Verdana"/>
          <w:color w:val="000000"/>
          <w:sz w:val="20"/>
          <w:szCs w:val="20"/>
        </w:rPr>
        <w:t>Wymagana liczba osób – 1 osoba</w:t>
      </w:r>
    </w:p>
    <w:p w14:paraId="1E2EE336" w14:textId="77777777" w:rsidR="0093368A" w:rsidRPr="00F06A61" w:rsidRDefault="0093368A" w:rsidP="0093368A">
      <w:pPr>
        <w:numPr>
          <w:ilvl w:val="0"/>
          <w:numId w:val="4"/>
        </w:numPr>
        <w:ind w:left="709" w:hanging="283"/>
        <w:contextualSpacing/>
        <w:jc w:val="both"/>
        <w:rPr>
          <w:rFonts w:ascii="Verdana" w:hAnsi="Verdana"/>
          <w:sz w:val="20"/>
          <w:szCs w:val="20"/>
          <w:lang w:eastAsia="ar-SA"/>
        </w:rPr>
      </w:pPr>
      <w:r w:rsidRPr="00F06A61">
        <w:rPr>
          <w:rFonts w:ascii="Verdana" w:hAnsi="Verdana"/>
          <w:color w:val="000000"/>
          <w:sz w:val="20"/>
          <w:szCs w:val="20"/>
        </w:rPr>
        <w:t xml:space="preserve">wymagane </w:t>
      </w:r>
      <w:r>
        <w:rPr>
          <w:rFonts w:ascii="Verdana" w:hAnsi="Verdana"/>
          <w:color w:val="000000"/>
          <w:sz w:val="20"/>
          <w:szCs w:val="20"/>
        </w:rPr>
        <w:t>uprawnienia projektowe w specjalności konstrukcyjno-budowlanej</w:t>
      </w:r>
    </w:p>
    <w:p w14:paraId="07CF605E" w14:textId="77777777" w:rsidR="0093368A" w:rsidRPr="00DE484C" w:rsidRDefault="0093368A" w:rsidP="0093368A">
      <w:pPr>
        <w:numPr>
          <w:ilvl w:val="0"/>
          <w:numId w:val="4"/>
        </w:numPr>
        <w:overflowPunct w:val="0"/>
        <w:autoSpaceDE w:val="0"/>
        <w:autoSpaceDN w:val="0"/>
        <w:ind w:left="709" w:hanging="283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DE484C">
        <w:rPr>
          <w:rFonts w:ascii="Verdana" w:hAnsi="Verdana"/>
          <w:color w:val="000000"/>
          <w:sz w:val="20"/>
          <w:szCs w:val="20"/>
        </w:rPr>
        <w:t>Minimalne kwalifikacje zawodowe, doświadczenie:</w:t>
      </w:r>
    </w:p>
    <w:p w14:paraId="39B0B025" w14:textId="77777777" w:rsidR="0093368A" w:rsidRDefault="0093368A" w:rsidP="0093368A">
      <w:pPr>
        <w:numPr>
          <w:ilvl w:val="0"/>
          <w:numId w:val="5"/>
        </w:numPr>
        <w:overflowPunct w:val="0"/>
        <w:autoSpaceDE w:val="0"/>
        <w:autoSpaceDN w:val="0"/>
        <w:ind w:left="709" w:hanging="283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F06A61">
        <w:rPr>
          <w:rFonts w:ascii="Verdana" w:hAnsi="Verdana"/>
          <w:color w:val="000000"/>
          <w:sz w:val="20"/>
          <w:szCs w:val="20"/>
        </w:rPr>
        <w:t xml:space="preserve">Osoba jest autorem lub współautorem 1 dokumentacji projektowej (PB lub PW) ekranów akustycznych przy inwestycjach liniowych </w:t>
      </w:r>
    </w:p>
    <w:p w14:paraId="0C1A3BD8" w14:textId="77777777" w:rsidR="0093368A" w:rsidRPr="00C0600E" w:rsidRDefault="0093368A" w:rsidP="0093368A">
      <w:pPr>
        <w:overflowPunct w:val="0"/>
        <w:autoSpaceDE w:val="0"/>
        <w:autoSpaceDN w:val="0"/>
        <w:contextualSpacing/>
        <w:jc w:val="both"/>
        <w:rPr>
          <w:rFonts w:ascii="Verdana" w:hAnsi="Verdana"/>
          <w:color w:val="000000"/>
          <w:sz w:val="20"/>
          <w:szCs w:val="20"/>
        </w:rPr>
      </w:pPr>
    </w:p>
    <w:p w14:paraId="7139D47D" w14:textId="77777777" w:rsidR="0040571A" w:rsidRDefault="001D74C7"/>
    <w:sectPr w:rsidR="00405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04A5"/>
    <w:multiLevelType w:val="hybridMultilevel"/>
    <w:tmpl w:val="6930C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540B6"/>
    <w:multiLevelType w:val="hybridMultilevel"/>
    <w:tmpl w:val="A878A5EA"/>
    <w:lvl w:ilvl="0" w:tplc="020CE88A">
      <w:start w:val="1"/>
      <w:numFmt w:val="bullet"/>
      <w:lvlText w:val="−"/>
      <w:lvlJc w:val="left"/>
      <w:pPr>
        <w:ind w:left="1788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5A6A54C5"/>
    <w:multiLevelType w:val="hybridMultilevel"/>
    <w:tmpl w:val="A0C2B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90F89"/>
    <w:multiLevelType w:val="hybridMultilevel"/>
    <w:tmpl w:val="4A006D9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FD42E1E"/>
    <w:multiLevelType w:val="hybridMultilevel"/>
    <w:tmpl w:val="75F24540"/>
    <w:lvl w:ilvl="0" w:tplc="DB7CDBF8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68A"/>
    <w:rsid w:val="00084CC5"/>
    <w:rsid w:val="001C2638"/>
    <w:rsid w:val="001D74C7"/>
    <w:rsid w:val="00397EF2"/>
    <w:rsid w:val="00707262"/>
    <w:rsid w:val="0073399C"/>
    <w:rsid w:val="0093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54493"/>
  <w15:chartTrackingRefBased/>
  <w15:docId w15:val="{9A839182-A6BD-4229-A36A-FF3D1149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3368A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3368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93368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2826</Characters>
  <Application>Microsoft Office Word</Application>
  <DocSecurity>4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Grobelkiewicz Anna</dc:creator>
  <cp:keywords/>
  <dc:description/>
  <cp:lastModifiedBy>Grobelkiewicz Anna</cp:lastModifiedBy>
  <cp:revision>2</cp:revision>
  <dcterms:created xsi:type="dcterms:W3CDTF">2026-03-13T07:30:00Z</dcterms:created>
  <dcterms:modified xsi:type="dcterms:W3CDTF">2026-03-13T07:30:00Z</dcterms:modified>
</cp:coreProperties>
</file>